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848"/>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08.07.2024.</w:t>
      </w:r>
    </w:p>
    <w:p w:rsidR="00000000" w:rsidDel="00000000" w:rsidP="00000000" w:rsidRDefault="00000000" w:rsidRPr="00000000" w14:paraId="00000002">
      <w:pPr>
        <w:tabs>
          <w:tab w:val="left" w:leader="none" w:pos="1848"/>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Preses relīze</w:t>
      </w:r>
    </w:p>
    <w:p w:rsidR="00000000" w:rsidDel="00000000" w:rsidP="00000000" w:rsidRDefault="00000000" w:rsidRPr="00000000" w14:paraId="00000003">
      <w:pPr>
        <w:tabs>
          <w:tab w:val="left" w:leader="none" w:pos="1848"/>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Kārlim Albertam Reišulim Indonēzijā MX2 klasē 11. vieta </w:t>
      </w:r>
      <w:r w:rsidDel="00000000" w:rsidR="00000000" w:rsidRPr="00000000">
        <w:rPr>
          <w:rtl w:val="0"/>
        </w:rPr>
      </w:r>
    </w:p>
    <w:p w:rsidR="00000000" w:rsidDel="00000000" w:rsidP="00000000" w:rsidRDefault="00000000" w:rsidRPr="00000000" w14:paraId="00000004">
      <w:pPr>
        <w:tabs>
          <w:tab w:val="left" w:leader="none" w:pos="1848"/>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un 7. jūlijā Indonēzijā, Lombokā aizvadīts Pasaules čempionāta divpadsmitais posms motokrosā, kurā divu braucienu summā ar iegūtiem 19 punktiem Kārlis Alberts Reišulis ierindojās 11. vietā. </w:t>
      </w:r>
    </w:p>
    <w:p w:rsidR="00000000" w:rsidDel="00000000" w:rsidP="00000000" w:rsidRDefault="00000000" w:rsidRPr="00000000" w14:paraId="00000005">
      <w:pPr>
        <w:tabs>
          <w:tab w:val="left" w:leader="none" w:pos="1848"/>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Šis posms mūsu latviešu motosportistam izdevās vēl labāks, kā iepriekšējais. Kvalifikācijas braucienā finišēja devītajā vietā. Pirmajā braucienā Kārlis Alberts Reišulis </w:t>
      </w:r>
      <w:r w:rsidDel="00000000" w:rsidR="00000000" w:rsidRPr="00000000">
        <w:rPr>
          <w:rFonts w:ascii="Times New Roman" w:cs="Times New Roman" w:eastAsia="Times New Roman" w:hAnsi="Times New Roman"/>
          <w:color w:val="050505"/>
          <w:sz w:val="24"/>
          <w:szCs w:val="24"/>
          <w:highlight w:val="white"/>
          <w:rtl w:val="0"/>
        </w:rPr>
        <w:t xml:space="preserve">visu brauciena laiku turējās astotajā pozīcijā, bet brauciena pēdējos trīs apļos pietrūka spēka, lai šo pozīciju noturētu. Finišēja divpadsmitais. Otrajā braucienā, atrodoties desmitajā vietā, sportists piedzīvoja kritienu un braucienu atsāka četrpadsmitais. Spraigās cīņās līdz pat finišam, sasniegta 11.vieta.</w:t>
      </w:r>
      <w:r w:rsidDel="00000000" w:rsidR="00000000" w:rsidRPr="00000000">
        <w:rPr>
          <w:rtl w:val="0"/>
        </w:rPr>
      </w:r>
    </w:p>
    <w:p w:rsidR="00000000" w:rsidDel="00000000" w:rsidP="00000000" w:rsidRDefault="00000000" w:rsidRPr="00000000" w14:paraId="00000006">
      <w:pPr>
        <w:tabs>
          <w:tab w:val="left" w:leader="none" w:pos="1848"/>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Pēc sacensībām </w:t>
      </w:r>
      <w:r w:rsidDel="00000000" w:rsidR="00000000" w:rsidRPr="00000000">
        <w:rPr>
          <w:rFonts w:ascii="Times New Roman" w:cs="Times New Roman" w:eastAsia="Times New Roman" w:hAnsi="Times New Roman"/>
          <w:b w:val="1"/>
          <w:sz w:val="24"/>
          <w:szCs w:val="24"/>
          <w:rtl w:val="0"/>
        </w:rPr>
        <w:t xml:space="preserve">Kārlis Alberts Reišulis </w:t>
      </w:r>
      <w:r w:rsidDel="00000000" w:rsidR="00000000" w:rsidRPr="00000000">
        <w:rPr>
          <w:rFonts w:ascii="Times New Roman" w:cs="Times New Roman" w:eastAsia="Times New Roman" w:hAnsi="Times New Roman"/>
          <w:sz w:val="24"/>
          <w:szCs w:val="24"/>
          <w:rtl w:val="0"/>
        </w:rPr>
        <w:t xml:space="preserve">(“Monster Energy Yamaha Factory Racing MX2”) pastāstīja, ka arī šajā posmā, neskatoties uz lielo karstumu kopumā gāja normāli. “Ātrums bija labs. Iesildīšanās braucienā sanāca uzrādīt labu apļa laiku. Sacensībās nobraucu pirmo braucienu, biju tik pārkarsis, ka neko neatceros. Tikai startu un finišu. Saprotu, ka ātrus kopumā bija labs. Tik beigās nosēdos. Tas pats arī otrajā braucienā. Ātrums labs, tikai pēdējie divi apļi iztraucēja. Ja salīdzina ar iepriekšējo nedēļas nogali, tad progress ir labs. Turpinām darboties,” saka Kārlis Alberts Reišulis.</w:t>
      </w:r>
      <w:r w:rsidDel="00000000" w:rsidR="00000000" w:rsidRPr="00000000">
        <w:rPr>
          <w:rtl w:val="0"/>
        </w:rPr>
      </w:r>
    </w:p>
    <w:p w:rsidR="00000000" w:rsidDel="00000000" w:rsidP="00000000" w:rsidRDefault="00000000" w:rsidRPr="00000000" w14:paraId="00000007">
      <w:pPr>
        <w:tabs>
          <w:tab w:val="left" w:leader="none" w:pos="1848"/>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Kopvērtējumā, pēc trīs MX2 posmiem, sportists ieguvis 40 punktus un ieņem 24. pozīciju.</w:t>
      </w:r>
      <w:r w:rsidDel="00000000" w:rsidR="00000000" w:rsidRPr="00000000">
        <w:rPr>
          <w:rtl w:val="0"/>
        </w:rPr>
      </w:r>
    </w:p>
    <w:p w:rsidR="00000000" w:rsidDel="00000000" w:rsidP="00000000" w:rsidRDefault="00000000" w:rsidRPr="00000000" w14:paraId="00000008">
      <w:pPr>
        <w:tabs>
          <w:tab w:val="left" w:leader="none" w:pos="1848"/>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Rezultāti:</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https://results.mxgp.com/mxgp/standings.aspx</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tabs>
          <w:tab w:val="left" w:leader="none" w:pos="1848"/>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tabs>
          <w:tab w:val="left" w:leader="none" w:pos="1848"/>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Pasaules čempionāta 13. posms motokrosā norisināsies 20. un 21. jūlijā Čehijā, Loket.</w:t>
      </w:r>
    </w:p>
    <w:p w:rsidR="00000000" w:rsidDel="00000000" w:rsidP="00000000" w:rsidRDefault="00000000" w:rsidRPr="00000000" w14:paraId="0000000B">
      <w:pPr>
        <w:tabs>
          <w:tab w:val="left" w:leader="none" w:pos="1848"/>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tabs>
          <w:tab w:val="left" w:leader="none" w:pos="1848"/>
        </w:tabs>
        <w:rPr/>
      </w:pPr>
      <w:r w:rsidDel="00000000" w:rsidR="00000000" w:rsidRPr="00000000">
        <w:rPr>
          <w:rFonts w:ascii="Times New Roman" w:cs="Times New Roman" w:eastAsia="Times New Roman" w:hAnsi="Times New Roman"/>
          <w:i w:val="1"/>
          <w:sz w:val="24"/>
          <w:szCs w:val="24"/>
          <w:rtl w:val="0"/>
        </w:rPr>
        <w:t xml:space="preserve">Informāciju sagatavoja Luīze Vīksna (LaMSF preses sekretāre) </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135"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color="a5a5a5" w:space="1" w:sz="4" w:val="single"/>
        <w:left w:space="0" w:sz="0" w:val="nil"/>
        <w:bottom w:space="0" w:sz="0" w:val="nil"/>
        <w:right w:space="0" w:sz="0" w:val="nil"/>
        <w:between w:space="0" w:sz="0" w:val="nil"/>
      </w:pBdr>
      <w:spacing w:after="0" w:line="240" w:lineRule="auto"/>
      <w:jc w:val="center"/>
      <w:rPr>
        <w:i w:val="1"/>
        <w:color w:val="7f7f7f"/>
        <w:sz w:val="24"/>
        <w:szCs w:val="24"/>
      </w:rPr>
    </w:pPr>
    <w:r w:rsidDel="00000000" w:rsidR="00000000" w:rsidRPr="00000000">
      <w:rPr>
        <w:i w:val="1"/>
        <w:color w:val="000000"/>
        <w:sz w:val="24"/>
        <w:szCs w:val="24"/>
        <w:rtl w:val="0"/>
      </w:rPr>
      <w:t xml:space="preserve">Dzērbenes iela 27, Rīga, LV – 1006 | Tālr.: 2 9441380</w:t>
    </w:r>
    <w:r w:rsidDel="00000000" w:rsidR="00000000" w:rsidRPr="00000000">
      <w:rPr>
        <w:i w:val="1"/>
        <w:color w:val="7f7f7f"/>
        <w:sz w:val="24"/>
        <w:szCs w:val="24"/>
        <w:rtl w:val="0"/>
      </w:rPr>
      <w:t xml:space="preserve"> </w:t>
    </w:r>
    <w:r w:rsidDel="00000000" w:rsidR="00000000" w:rsidRPr="00000000">
      <w:rPr>
        <w:i w:val="1"/>
        <w:color w:val="000000"/>
        <w:sz w:val="24"/>
        <w:szCs w:val="24"/>
        <w:rtl w:val="0"/>
      </w:rPr>
      <w:t xml:space="preserve">| e-pasts: </w:t>
    </w:r>
    <w:hyperlink r:id="rId1">
      <w:r w:rsidDel="00000000" w:rsidR="00000000" w:rsidRPr="00000000">
        <w:rPr>
          <w:i w:val="1"/>
          <w:color w:val="0563c1"/>
          <w:sz w:val="24"/>
          <w:szCs w:val="24"/>
          <w:u w:val="single"/>
          <w:rtl w:val="0"/>
        </w:rPr>
        <w:t xml:space="preserve">moto@lamsf.lv</w:t>
      </w:r>
    </w:hyperlink>
    <w:r w:rsidDel="00000000" w:rsidR="00000000" w:rsidRPr="00000000">
      <w:rPr>
        <w:i w:val="1"/>
        <w:color w:val="000000"/>
        <w:sz w:val="24"/>
        <w:szCs w:val="24"/>
        <w:rtl w:val="0"/>
      </w:rPr>
      <w:t xml:space="preserve"> </w:t>
    </w:r>
    <w:r w:rsidDel="00000000" w:rsidR="00000000" w:rsidRPr="00000000">
      <w:rPr>
        <w:rtl w:val="0"/>
      </w:rPr>
    </w:r>
  </w:p>
  <w:p w:rsidR="00000000" w:rsidDel="00000000" w:rsidP="00000000" w:rsidRDefault="00000000" w:rsidRPr="00000000" w14:paraId="00000012">
    <w:pPr>
      <w:pBdr>
        <w:top w:color="a5a5a5" w:space="1" w:sz="4" w:val="single"/>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i w:val="1"/>
        <w:color w:val="000000"/>
        <w:sz w:val="24"/>
        <w:szCs w:val="24"/>
        <w:rtl w:val="0"/>
      </w:rPr>
      <w:t xml:space="preserve">Reģ.Nr. 40008022951 | AS Swedbank, SWIFT: HABALV22, Konta Nr. LV24HABA055101080994</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color="a5a5a5" w:space="1" w:sz="4" w:val="single"/>
        <w:left w:space="0" w:sz="0" w:val="nil"/>
        <w:bottom w:space="0" w:sz="0" w:val="nil"/>
        <w:right w:space="0" w:sz="0" w:val="nil"/>
        <w:between w:space="0" w:sz="0" w:val="nil"/>
      </w:pBdr>
      <w:spacing w:after="0" w:line="240" w:lineRule="auto"/>
      <w:jc w:val="center"/>
      <w:rPr>
        <w:i w:val="1"/>
        <w:color w:val="7f7f7f"/>
        <w:sz w:val="24"/>
        <w:szCs w:val="24"/>
      </w:rPr>
    </w:pPr>
    <w:r w:rsidDel="00000000" w:rsidR="00000000" w:rsidRPr="00000000">
      <w:rPr>
        <w:i w:val="1"/>
        <w:color w:val="000000"/>
        <w:sz w:val="24"/>
        <w:szCs w:val="24"/>
        <w:rtl w:val="0"/>
      </w:rPr>
      <w:t xml:space="preserve">Dzērbenes iela 27, Rīga, LV – 1006 | Tālr.: 29441380</w:t>
    </w:r>
    <w:r w:rsidDel="00000000" w:rsidR="00000000" w:rsidRPr="00000000">
      <w:rPr>
        <w:i w:val="1"/>
        <w:color w:val="7f7f7f"/>
        <w:sz w:val="24"/>
        <w:szCs w:val="24"/>
        <w:rtl w:val="0"/>
      </w:rPr>
      <w:t xml:space="preserve"> </w:t>
    </w:r>
    <w:r w:rsidDel="00000000" w:rsidR="00000000" w:rsidRPr="00000000">
      <w:rPr>
        <w:i w:val="1"/>
        <w:color w:val="000000"/>
        <w:sz w:val="24"/>
        <w:szCs w:val="24"/>
        <w:rtl w:val="0"/>
      </w:rPr>
      <w:t xml:space="preserve">| e-pasts: </w:t>
    </w:r>
    <w:hyperlink r:id="rId1">
      <w:r w:rsidDel="00000000" w:rsidR="00000000" w:rsidRPr="00000000">
        <w:rPr>
          <w:i w:val="1"/>
          <w:color w:val="0563c1"/>
          <w:sz w:val="24"/>
          <w:szCs w:val="24"/>
          <w:u w:val="single"/>
          <w:rtl w:val="0"/>
        </w:rPr>
        <w:t xml:space="preserve">moto@lamsf.lv</w:t>
      </w:r>
    </w:hyperlink>
    <w:r w:rsidDel="00000000" w:rsidR="00000000" w:rsidRPr="00000000">
      <w:rPr>
        <w:i w:val="1"/>
        <w:color w:val="000000"/>
        <w:sz w:val="24"/>
        <w:szCs w:val="24"/>
        <w:rtl w:val="0"/>
      </w:rPr>
      <w:t xml:space="preserve"> </w:t>
    </w:r>
    <w:r w:rsidDel="00000000" w:rsidR="00000000" w:rsidRPr="00000000">
      <w:rPr>
        <w:rtl w:val="0"/>
      </w:rPr>
    </w:r>
  </w:p>
  <w:p w:rsidR="00000000" w:rsidDel="00000000" w:rsidP="00000000" w:rsidRDefault="00000000" w:rsidRPr="00000000" w14:paraId="00000015">
    <w:pPr>
      <w:pBdr>
        <w:top w:color="a5a5a5" w:space="1" w:sz="4" w:val="single"/>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i w:val="1"/>
        <w:color w:val="000000"/>
        <w:sz w:val="24"/>
        <w:szCs w:val="24"/>
        <w:rtl w:val="0"/>
      </w:rPr>
      <w:t xml:space="preserve">Reģ.Nr. 40008022951 | AS Swedbank, SWIFT: HABALV22, Konta Nr. LV24HABA0551010809944</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drawing>
        <wp:inline distB="0" distT="0" distL="0" distR="0">
          <wp:extent cx="5943600" cy="624205"/>
          <wp:effectExtent b="0" l="0" r="0" t="0"/>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624205"/>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v-LV"/>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33D8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3D12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3D128B"/>
  </w:style>
  <w:style w:type="paragraph" w:styleId="Footer">
    <w:name w:val="footer"/>
    <w:basedOn w:val="Normal"/>
    <w:link w:val="FooterChar"/>
    <w:uiPriority w:val="99"/>
    <w:unhideWhenUsed w:val="1"/>
    <w:rsid w:val="003D12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28B"/>
  </w:style>
  <w:style w:type="paragraph" w:styleId="NormalWeb">
    <w:name w:val="Normal (Web)"/>
    <w:basedOn w:val="Normal"/>
    <w:uiPriority w:val="99"/>
    <w:semiHidden w:val="1"/>
    <w:unhideWhenUsed w:val="1"/>
    <w:rsid w:val="003D128B"/>
    <w:pPr>
      <w:spacing w:after="100" w:afterAutospacing="1" w:before="100" w:beforeAutospacing="1" w:line="240" w:lineRule="auto"/>
    </w:pPr>
    <w:rPr>
      <w:rFonts w:ascii="Times New Roman" w:cs="Times New Roman" w:eastAsia="Times New Roman" w:hAnsi="Times New Roman"/>
      <w:sz w:val="24"/>
      <w:szCs w:val="24"/>
    </w:rPr>
  </w:style>
  <w:style w:type="paragraph" w:styleId="Default" w:customStyle="1">
    <w:name w:val="Default"/>
    <w:rsid w:val="00333D81"/>
    <w:pPr>
      <w:autoSpaceDE w:val="0"/>
      <w:autoSpaceDN w:val="0"/>
      <w:adjustRightInd w:val="0"/>
      <w:spacing w:after="0" w:line="240" w:lineRule="auto"/>
    </w:pPr>
    <w:rPr>
      <w:rFonts w:ascii="Times New Roman" w:cs="Times New Roman" w:hAnsi="Times New Roman"/>
      <w:color w:val="000000"/>
      <w:sz w:val="24"/>
      <w:szCs w:val="24"/>
    </w:rPr>
  </w:style>
  <w:style w:type="paragraph" w:styleId="ListParagraph">
    <w:name w:val="List Paragraph"/>
    <w:basedOn w:val="Normal"/>
    <w:uiPriority w:val="34"/>
    <w:qFormat w:val="1"/>
    <w:rsid w:val="00333D81"/>
    <w:pPr>
      <w:ind w:left="720"/>
      <w:contextualSpacing w:val="1"/>
    </w:pPr>
  </w:style>
  <w:style w:type="character" w:styleId="Hyperlink">
    <w:name w:val="Hyperlink"/>
    <w:basedOn w:val="DefaultParagraphFont"/>
    <w:uiPriority w:val="99"/>
    <w:unhideWhenUsed w:val="1"/>
    <w:rsid w:val="00262E3A"/>
    <w:rPr>
      <w:color w:val="0563c1" w:themeColor="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esults.mxgp.com/mxgp/standings.aspx"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1TY8ZDKzkDZYIhx8f4ZnrXRwSA==">CgMxLjA4AHIhMThxd2hkOHNEdkRYYUhubUhFSUI1aG1OemI2RndqOUpK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2024-06-10T07:14:00Z</dcterms:created>
  <dc:creator>Kaspars</dc:creator>
</cp:coreProperties>
</file>